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C2E47" w14:textId="35ED340F" w:rsidR="00B71DC9" w:rsidRPr="009E20CB" w:rsidRDefault="00B71DC9" w:rsidP="009E20CB">
      <w:pPr>
        <w:pStyle w:val="Title"/>
        <w:rPr>
          <w:b w:val="0"/>
        </w:rPr>
      </w:pPr>
      <w:r w:rsidRPr="009E20CB">
        <w:t>TOWN OF WASHINGTON, VIRGINIA</w:t>
      </w:r>
    </w:p>
    <w:p w14:paraId="3548C4C4" w14:textId="1634C397" w:rsidR="00B71DC9" w:rsidRDefault="00B71DC9" w:rsidP="00B71DC9">
      <w:pPr>
        <w:jc w:val="center"/>
        <w:rPr>
          <w:rFonts w:ascii="Century Schoolbook" w:hAnsi="Century Schoolbook"/>
          <w:sz w:val="24"/>
          <w:szCs w:val="24"/>
        </w:rPr>
      </w:pPr>
      <w:r w:rsidRPr="00B71DC9">
        <w:rPr>
          <w:rFonts w:ascii="Century Schoolbook" w:hAnsi="Century Schoolbook"/>
          <w:b/>
          <w:bCs/>
          <w:sz w:val="24"/>
          <w:szCs w:val="24"/>
        </w:rPr>
        <w:t xml:space="preserve">AN ORDINANCE TO APPROVE THE VOLUNTARY SETTLEMENT AGREEMENT FOR THE </w:t>
      </w:r>
      <w:r w:rsidR="009A3C7B">
        <w:rPr>
          <w:rFonts w:ascii="Century Schoolbook" w:hAnsi="Century Schoolbook"/>
          <w:b/>
          <w:bCs/>
          <w:sz w:val="24"/>
          <w:szCs w:val="24"/>
        </w:rPr>
        <w:t xml:space="preserve">BOUNDARY ADJUSTMENT </w:t>
      </w:r>
      <w:r w:rsidRPr="00B71DC9">
        <w:rPr>
          <w:rFonts w:ascii="Century Schoolbook" w:hAnsi="Century Schoolbook"/>
          <w:b/>
          <w:bCs/>
          <w:sz w:val="24"/>
          <w:szCs w:val="24"/>
        </w:rPr>
        <w:t>INTO THE TOWN OF WASHINGTON OF APPROXIMATELY 3.94953 ACRES OF LAND BELONGING TO BLACK KETTLE</w:t>
      </w:r>
      <w:r w:rsidR="001D3B49">
        <w:rPr>
          <w:rFonts w:ascii="Century Schoolbook" w:hAnsi="Century Schoolbook"/>
          <w:b/>
          <w:bCs/>
          <w:sz w:val="24"/>
          <w:szCs w:val="24"/>
        </w:rPr>
        <w:t>,</w:t>
      </w:r>
      <w:r w:rsidRPr="00B71DC9">
        <w:rPr>
          <w:rFonts w:ascii="Century Schoolbook" w:hAnsi="Century Schoolbook"/>
          <w:b/>
          <w:bCs/>
          <w:sz w:val="24"/>
          <w:szCs w:val="24"/>
        </w:rPr>
        <w:t xml:space="preserve"> LLC, </w:t>
      </w:r>
      <w:r w:rsidR="009A3C7B">
        <w:rPr>
          <w:rFonts w:ascii="Century Schoolbook" w:hAnsi="Century Schoolbook"/>
          <w:b/>
          <w:bCs/>
          <w:sz w:val="24"/>
          <w:szCs w:val="24"/>
        </w:rPr>
        <w:t xml:space="preserve">KNOWN AS RUSH RIVER COMMON II, </w:t>
      </w:r>
      <w:r w:rsidRPr="00B71DC9">
        <w:rPr>
          <w:rFonts w:ascii="Century Schoolbook" w:hAnsi="Century Schoolbook"/>
          <w:b/>
          <w:bCs/>
          <w:sz w:val="24"/>
          <w:szCs w:val="24"/>
        </w:rPr>
        <w:t xml:space="preserve">AS </w:t>
      </w:r>
      <w:r w:rsidR="008A587F">
        <w:rPr>
          <w:rFonts w:ascii="Century Schoolbook" w:hAnsi="Century Schoolbook"/>
          <w:b/>
          <w:bCs/>
          <w:sz w:val="24"/>
          <w:szCs w:val="24"/>
        </w:rPr>
        <w:t>RECOMMENDED</w:t>
      </w:r>
      <w:r w:rsidRPr="00B71DC9">
        <w:rPr>
          <w:rFonts w:ascii="Century Schoolbook" w:hAnsi="Century Schoolbook"/>
          <w:b/>
          <w:bCs/>
          <w:sz w:val="24"/>
          <w:szCs w:val="24"/>
        </w:rPr>
        <w:t xml:space="preserve"> BY THE </w:t>
      </w:r>
      <w:r w:rsidR="009A3C7B">
        <w:rPr>
          <w:rFonts w:ascii="Century Schoolbook" w:hAnsi="Century Schoolbook"/>
          <w:b/>
          <w:bCs/>
          <w:sz w:val="24"/>
          <w:szCs w:val="24"/>
        </w:rPr>
        <w:t xml:space="preserve">VIRGINIA </w:t>
      </w:r>
      <w:r w:rsidRPr="00B71DC9">
        <w:rPr>
          <w:rFonts w:ascii="Century Schoolbook" w:hAnsi="Century Schoolbook"/>
          <w:b/>
          <w:bCs/>
          <w:sz w:val="24"/>
          <w:szCs w:val="24"/>
        </w:rPr>
        <w:t>COMMISSION ON LOCAL GOVERNMENT</w:t>
      </w:r>
    </w:p>
    <w:p w14:paraId="1B9BE05F" w14:textId="0FD6555B" w:rsidR="002226B2" w:rsidRPr="009E20CB" w:rsidRDefault="00EF7831" w:rsidP="009E20CB">
      <w:pPr>
        <w:pStyle w:val="BodyText"/>
      </w:pPr>
      <w:r w:rsidRPr="009F16D8">
        <w:tab/>
      </w:r>
      <w:r w:rsidRPr="009E20CB">
        <w:rPr>
          <w:b/>
        </w:rPr>
        <w:t>WHEREAS</w:t>
      </w:r>
      <w:r w:rsidRPr="009F16D8">
        <w:t xml:space="preserve">, </w:t>
      </w:r>
      <w:r w:rsidR="009A3C7B">
        <w:t>t</w:t>
      </w:r>
      <w:r w:rsidR="00594579">
        <w:t>he Town of Washington, Virginia</w:t>
      </w:r>
      <w:r w:rsidR="0062057D">
        <w:t xml:space="preserve">, (the “Town”), and </w:t>
      </w:r>
      <w:r w:rsidR="00594579">
        <w:t xml:space="preserve">the County of Rappahannock, Virginia, </w:t>
      </w:r>
      <w:r w:rsidR="0062057D">
        <w:t>“the County”)</w:t>
      </w:r>
      <w:r w:rsidR="0062057D" w:rsidRPr="009F16D8">
        <w:t xml:space="preserve"> </w:t>
      </w:r>
      <w:r w:rsidRPr="009E20CB">
        <w:t xml:space="preserve">filed </w:t>
      </w:r>
      <w:r>
        <w:t xml:space="preserve">a </w:t>
      </w:r>
      <w:r w:rsidR="009B2344">
        <w:t>Notice</w:t>
      </w:r>
      <w:r w:rsidR="009B2344" w:rsidRPr="009F16D8">
        <w:t xml:space="preserve"> </w:t>
      </w:r>
      <w:r w:rsidRPr="009E20CB">
        <w:t>with the Commission on Local Government</w:t>
      </w:r>
      <w:r w:rsidR="0062057D" w:rsidRPr="009E20CB">
        <w:t xml:space="preserve"> </w:t>
      </w:r>
      <w:r w:rsidR="0062057D">
        <w:t xml:space="preserve">of </w:t>
      </w:r>
      <w:r w:rsidR="0062057D" w:rsidRPr="0062057D">
        <w:t xml:space="preserve">their intention to </w:t>
      </w:r>
      <w:r w:rsidR="0062057D">
        <w:t xml:space="preserve">effect </w:t>
      </w:r>
      <w:r w:rsidR="0062057D" w:rsidRPr="0062057D">
        <w:t>a Boundary Line</w:t>
      </w:r>
      <w:r w:rsidR="0062057D">
        <w:t xml:space="preserve"> </w:t>
      </w:r>
      <w:r w:rsidR="0062057D" w:rsidRPr="0062057D">
        <w:t xml:space="preserve">Adjustment </w:t>
      </w:r>
      <w:r w:rsidR="003421E5">
        <w:t xml:space="preserve">(“BLA”) </w:t>
      </w:r>
      <w:r w:rsidR="00D94CFA">
        <w:t>b</w:t>
      </w:r>
      <w:r w:rsidR="0062057D" w:rsidRPr="0062057D">
        <w:t xml:space="preserve">y and </w:t>
      </w:r>
      <w:r w:rsidR="00D94CFA">
        <w:t>b</w:t>
      </w:r>
      <w:r w:rsidR="0062057D" w:rsidRPr="0062057D">
        <w:t xml:space="preserve">etween the </w:t>
      </w:r>
      <w:r w:rsidR="0062057D">
        <w:t xml:space="preserve">Town and the </w:t>
      </w:r>
      <w:r w:rsidR="0062057D" w:rsidRPr="0062057D">
        <w:t xml:space="preserve">County </w:t>
      </w:r>
      <w:r w:rsidR="009B2344">
        <w:t>to incorporate</w:t>
      </w:r>
      <w:r w:rsidR="009B2344" w:rsidRPr="009F16D8">
        <w:t xml:space="preserve"> </w:t>
      </w:r>
      <w:r w:rsidR="00D94CFA" w:rsidRPr="009E20CB">
        <w:t xml:space="preserve">into the Town </w:t>
      </w:r>
      <w:r w:rsidRPr="009F16D8">
        <w:t>approximately 3.9</w:t>
      </w:r>
      <w:r w:rsidR="00ED72FF" w:rsidRPr="009E20CB">
        <w:t>523</w:t>
      </w:r>
      <w:r w:rsidRPr="009E20CB">
        <w:t xml:space="preserve"> acres of the land </w:t>
      </w:r>
      <w:r w:rsidR="00D94CFA">
        <w:t>presently subject only to County jurisdiction</w:t>
      </w:r>
      <w:r w:rsidR="003421E5">
        <w:t xml:space="preserve"> (the Adjusted Property”) </w:t>
      </w:r>
      <w:r w:rsidRPr="009F16D8">
        <w:t>belongin</w:t>
      </w:r>
      <w:r w:rsidRPr="009E20CB">
        <w:t>g to Black Kettle</w:t>
      </w:r>
      <w:r w:rsidR="00D94CFA">
        <w:t>, LLC,</w:t>
      </w:r>
      <w:r w:rsidRPr="009F16D8">
        <w:t xml:space="preserve"> </w:t>
      </w:r>
      <w:r w:rsidR="002226B2" w:rsidRPr="009E20CB">
        <w:t xml:space="preserve">bounded by </w:t>
      </w:r>
      <w:r w:rsidR="002A43BC" w:rsidRPr="009E20CB">
        <w:t>U.S. Route 211 (Business), also known as Warren Avenue, to the north</w:t>
      </w:r>
      <w:r w:rsidR="00462336" w:rsidRPr="009E20CB">
        <w:t>,</w:t>
      </w:r>
      <w:r w:rsidR="002A43BC" w:rsidRPr="009E20CB">
        <w:t xml:space="preserve"> Leggett Lane to the west and south</w:t>
      </w:r>
      <w:r w:rsidR="00462336" w:rsidRPr="009E20CB">
        <w:t>,</w:t>
      </w:r>
      <w:r w:rsidR="002A43BC" w:rsidRPr="009E20CB">
        <w:t xml:space="preserve"> and U.S. Route</w:t>
      </w:r>
      <w:r w:rsidR="00462336" w:rsidRPr="009E20CB">
        <w:t>s</w:t>
      </w:r>
      <w:r w:rsidR="002A43BC" w:rsidRPr="009E20CB">
        <w:t xml:space="preserve"> 211 and 522 to the east</w:t>
      </w:r>
      <w:r w:rsidR="009B2344">
        <w:t>,</w:t>
      </w:r>
      <w:r w:rsidR="002226B2" w:rsidRPr="009F16D8">
        <w:t xml:space="preserve"> and</w:t>
      </w:r>
    </w:p>
    <w:p w14:paraId="38FAE0D6" w14:textId="56B14951" w:rsidR="002226B2" w:rsidRDefault="002226B2" w:rsidP="00EF7831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9E20CB">
        <w:rPr>
          <w:rFonts w:ascii="Century Schoolbook" w:hAnsi="Century Schoolbook"/>
          <w:b/>
          <w:sz w:val="24"/>
        </w:rPr>
        <w:t>WHEREAS</w:t>
      </w:r>
      <w:r>
        <w:rPr>
          <w:rFonts w:ascii="Century Schoolbook" w:hAnsi="Century Schoolbook"/>
          <w:sz w:val="24"/>
          <w:szCs w:val="24"/>
        </w:rPr>
        <w:t xml:space="preserve">, the </w:t>
      </w:r>
      <w:r w:rsidR="009B2344" w:rsidRPr="009B2344">
        <w:rPr>
          <w:rFonts w:ascii="Century Schoolbook" w:hAnsi="Century Schoolbook"/>
          <w:sz w:val="24"/>
          <w:szCs w:val="24"/>
        </w:rPr>
        <w:t>Town Council</w:t>
      </w:r>
      <w:r w:rsidR="00D94CFA">
        <w:rPr>
          <w:rFonts w:ascii="Century Schoolbook" w:hAnsi="Century Schoolbook"/>
          <w:sz w:val="24"/>
          <w:szCs w:val="24"/>
        </w:rPr>
        <w:t xml:space="preserve"> and </w:t>
      </w:r>
      <w:r>
        <w:rPr>
          <w:rFonts w:ascii="Century Schoolbook" w:hAnsi="Century Schoolbook"/>
          <w:sz w:val="24"/>
          <w:szCs w:val="24"/>
        </w:rPr>
        <w:t xml:space="preserve">the </w:t>
      </w:r>
      <w:r w:rsidR="009B2344">
        <w:rPr>
          <w:rFonts w:ascii="Century Schoolbook" w:hAnsi="Century Schoolbook"/>
          <w:sz w:val="24"/>
          <w:szCs w:val="24"/>
        </w:rPr>
        <w:t xml:space="preserve">Rappahannock </w:t>
      </w:r>
      <w:r>
        <w:rPr>
          <w:rFonts w:ascii="Century Schoolbook" w:hAnsi="Century Schoolbook"/>
          <w:sz w:val="24"/>
          <w:szCs w:val="24"/>
        </w:rPr>
        <w:t xml:space="preserve">Board of Supervisors have </w:t>
      </w:r>
      <w:r w:rsidR="009A3C7B">
        <w:rPr>
          <w:rFonts w:ascii="Century Schoolbook" w:hAnsi="Century Schoolbook"/>
          <w:sz w:val="24"/>
          <w:szCs w:val="24"/>
        </w:rPr>
        <w:t xml:space="preserve">mutually </w:t>
      </w:r>
      <w:r>
        <w:rPr>
          <w:rFonts w:ascii="Century Schoolbook" w:hAnsi="Century Schoolbook"/>
          <w:sz w:val="24"/>
          <w:szCs w:val="24"/>
        </w:rPr>
        <w:t>agreed upon terms</w:t>
      </w:r>
      <w:r w:rsidR="0062057D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and conditions for a boundary </w:t>
      </w:r>
      <w:r w:rsidR="009B2344">
        <w:rPr>
          <w:rFonts w:ascii="Century Schoolbook" w:hAnsi="Century Schoolbook"/>
          <w:sz w:val="24"/>
          <w:szCs w:val="24"/>
        </w:rPr>
        <w:t xml:space="preserve">adjustment in a </w:t>
      </w:r>
      <w:r>
        <w:rPr>
          <w:rFonts w:ascii="Century Schoolbook" w:hAnsi="Century Schoolbook"/>
          <w:sz w:val="24"/>
          <w:szCs w:val="24"/>
        </w:rPr>
        <w:t xml:space="preserve">Voluntary Settlement Agreement (the </w:t>
      </w:r>
      <w:r w:rsidR="00D94CFA">
        <w:rPr>
          <w:rFonts w:ascii="Century Schoolbook" w:hAnsi="Century Schoolbook"/>
          <w:sz w:val="24"/>
          <w:szCs w:val="24"/>
        </w:rPr>
        <w:t>“VSA”</w:t>
      </w:r>
      <w:r>
        <w:rPr>
          <w:rFonts w:ascii="Century Schoolbook" w:hAnsi="Century Schoolbook"/>
          <w:sz w:val="24"/>
          <w:szCs w:val="24"/>
        </w:rPr>
        <w:t>) as an alternative to a fully contested litigation</w:t>
      </w:r>
      <w:r w:rsidR="00D15434">
        <w:rPr>
          <w:rFonts w:ascii="Century Schoolbook" w:hAnsi="Century Schoolbook"/>
          <w:sz w:val="24"/>
          <w:szCs w:val="24"/>
        </w:rPr>
        <w:t xml:space="preserve"> to adjust jurisdictional boundaries,</w:t>
      </w:r>
      <w:r>
        <w:rPr>
          <w:rFonts w:ascii="Century Schoolbook" w:hAnsi="Century Schoolbook"/>
          <w:sz w:val="24"/>
          <w:szCs w:val="24"/>
        </w:rPr>
        <w:t xml:space="preserve"> and submitted</w:t>
      </w:r>
      <w:r w:rsidR="00D15434">
        <w:rPr>
          <w:rFonts w:ascii="Century Schoolbook" w:hAnsi="Century Schoolbook"/>
          <w:sz w:val="24"/>
          <w:szCs w:val="24"/>
        </w:rPr>
        <w:t xml:space="preserve"> that VSA </w:t>
      </w:r>
      <w:r>
        <w:rPr>
          <w:rFonts w:ascii="Century Schoolbook" w:hAnsi="Century Schoolbook"/>
          <w:sz w:val="24"/>
          <w:szCs w:val="24"/>
        </w:rPr>
        <w:t xml:space="preserve">to the </w:t>
      </w:r>
      <w:r w:rsidR="001D3B49">
        <w:rPr>
          <w:rFonts w:ascii="Century Schoolbook" w:hAnsi="Century Schoolbook"/>
          <w:sz w:val="24"/>
          <w:szCs w:val="24"/>
        </w:rPr>
        <w:t xml:space="preserve">Virginia </w:t>
      </w:r>
      <w:r>
        <w:rPr>
          <w:rFonts w:ascii="Century Schoolbook" w:hAnsi="Century Schoolbook"/>
          <w:sz w:val="24"/>
          <w:szCs w:val="24"/>
        </w:rPr>
        <w:t>Commission on Local Government (the Commission) for review and recommendation; and</w:t>
      </w:r>
    </w:p>
    <w:p w14:paraId="7EB4BB29" w14:textId="6A5682B6" w:rsidR="002226B2" w:rsidRDefault="002226B2" w:rsidP="00EF7831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9E20CB">
        <w:rPr>
          <w:rFonts w:ascii="Century Schoolbook" w:hAnsi="Century Schoolbook"/>
          <w:b/>
          <w:sz w:val="24"/>
        </w:rPr>
        <w:t>WHEREAS</w:t>
      </w:r>
      <w:r>
        <w:rPr>
          <w:rFonts w:ascii="Century Schoolbook" w:hAnsi="Century Schoolbook"/>
          <w:sz w:val="24"/>
          <w:szCs w:val="24"/>
        </w:rPr>
        <w:t xml:space="preserve">, the Commission has reviewed the </w:t>
      </w:r>
      <w:r w:rsidR="00983E02">
        <w:rPr>
          <w:rFonts w:ascii="Century Schoolbook" w:hAnsi="Century Schoolbook"/>
          <w:sz w:val="24"/>
          <w:szCs w:val="24"/>
        </w:rPr>
        <w:t xml:space="preserve">VSA </w:t>
      </w:r>
      <w:r>
        <w:rPr>
          <w:rFonts w:ascii="Century Schoolbook" w:hAnsi="Century Schoolbook"/>
          <w:sz w:val="24"/>
          <w:szCs w:val="24"/>
        </w:rPr>
        <w:t>and has recommended its approval</w:t>
      </w:r>
      <w:r w:rsidR="001D3B49">
        <w:rPr>
          <w:rFonts w:ascii="Century Schoolbook" w:hAnsi="Century Schoolbook"/>
          <w:sz w:val="24"/>
          <w:szCs w:val="24"/>
        </w:rPr>
        <w:t xml:space="preserve"> of the</w:t>
      </w:r>
      <w:r w:rsidR="00EC6BEE">
        <w:rPr>
          <w:rFonts w:ascii="Century Schoolbook" w:hAnsi="Century Schoolbook"/>
          <w:sz w:val="24"/>
          <w:szCs w:val="24"/>
        </w:rPr>
        <w:t xml:space="preserve"> said</w:t>
      </w:r>
      <w:r w:rsidR="001D3B49">
        <w:rPr>
          <w:rFonts w:ascii="Century Schoolbook" w:hAnsi="Century Schoolbook"/>
          <w:sz w:val="24"/>
          <w:szCs w:val="24"/>
        </w:rPr>
        <w:t xml:space="preserve"> </w:t>
      </w:r>
      <w:r w:rsidR="003421E5">
        <w:rPr>
          <w:rFonts w:ascii="Century Schoolbook" w:hAnsi="Century Schoolbook"/>
          <w:sz w:val="24"/>
          <w:szCs w:val="24"/>
        </w:rPr>
        <w:t xml:space="preserve">BLA </w:t>
      </w:r>
      <w:r w:rsidR="001D3B49">
        <w:rPr>
          <w:rFonts w:ascii="Century Schoolbook" w:hAnsi="Century Schoolbook"/>
          <w:sz w:val="24"/>
          <w:szCs w:val="24"/>
        </w:rPr>
        <w:t>and Agreement</w:t>
      </w:r>
      <w:r w:rsidR="00EC6BEE">
        <w:rPr>
          <w:rFonts w:ascii="Century Schoolbook" w:hAnsi="Century Schoolbook"/>
          <w:sz w:val="24"/>
          <w:szCs w:val="24"/>
        </w:rPr>
        <w:t xml:space="preserve"> in its report dated July 2024, a copy of which is incorporated herein by reference as </w:t>
      </w:r>
      <w:r w:rsidR="00EC6BEE" w:rsidRPr="00511E54">
        <w:rPr>
          <w:rFonts w:ascii="Century Schoolbook" w:hAnsi="Century Schoolbook"/>
          <w:b/>
          <w:bCs/>
          <w:sz w:val="24"/>
          <w:szCs w:val="24"/>
        </w:rPr>
        <w:t>Exhibit A</w:t>
      </w:r>
      <w:r>
        <w:rPr>
          <w:rFonts w:ascii="Century Schoolbook" w:hAnsi="Century Schoolbook"/>
          <w:sz w:val="24"/>
          <w:szCs w:val="24"/>
        </w:rPr>
        <w:t>; and</w:t>
      </w:r>
    </w:p>
    <w:p w14:paraId="4DB78296" w14:textId="57BA0F65" w:rsidR="002226B2" w:rsidRDefault="002226B2" w:rsidP="00EF7831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9E20CB">
        <w:rPr>
          <w:rFonts w:ascii="Century Schoolbook" w:hAnsi="Century Schoolbook"/>
          <w:b/>
          <w:sz w:val="24"/>
        </w:rPr>
        <w:t>WHEREAS</w:t>
      </w:r>
      <w:r>
        <w:rPr>
          <w:rFonts w:ascii="Century Schoolbook" w:hAnsi="Century Schoolbook"/>
          <w:sz w:val="24"/>
          <w:szCs w:val="24"/>
        </w:rPr>
        <w:t>, the Town desire</w:t>
      </w:r>
      <w:r w:rsidR="00983E02">
        <w:rPr>
          <w:rFonts w:ascii="Century Schoolbook" w:hAnsi="Century Schoolbook"/>
          <w:sz w:val="24"/>
          <w:szCs w:val="24"/>
        </w:rPr>
        <w:t>s</w:t>
      </w:r>
      <w:r>
        <w:rPr>
          <w:rFonts w:ascii="Century Schoolbook" w:hAnsi="Century Schoolbook"/>
          <w:sz w:val="24"/>
          <w:szCs w:val="24"/>
        </w:rPr>
        <w:t xml:space="preserve"> to </w:t>
      </w:r>
      <w:r w:rsidR="00983E02">
        <w:rPr>
          <w:rFonts w:ascii="Century Schoolbook" w:hAnsi="Century Schoolbook"/>
          <w:sz w:val="24"/>
          <w:szCs w:val="24"/>
        </w:rPr>
        <w:t xml:space="preserve">approve </w:t>
      </w:r>
      <w:r>
        <w:rPr>
          <w:rFonts w:ascii="Century Schoolbook" w:hAnsi="Century Schoolbook"/>
          <w:sz w:val="24"/>
          <w:szCs w:val="24"/>
        </w:rPr>
        <w:t xml:space="preserve">and present </w:t>
      </w:r>
      <w:r w:rsidR="0047507D">
        <w:rPr>
          <w:rFonts w:ascii="Century Schoolbook" w:hAnsi="Century Schoolbook"/>
          <w:sz w:val="24"/>
          <w:szCs w:val="24"/>
        </w:rPr>
        <w:t xml:space="preserve">the </w:t>
      </w:r>
      <w:r w:rsidR="00983E02">
        <w:rPr>
          <w:rFonts w:ascii="Century Schoolbook" w:hAnsi="Century Schoolbook"/>
          <w:sz w:val="24"/>
          <w:szCs w:val="24"/>
        </w:rPr>
        <w:t xml:space="preserve">VSA </w:t>
      </w:r>
      <w:r>
        <w:rPr>
          <w:rFonts w:ascii="Century Schoolbook" w:hAnsi="Century Schoolbook"/>
          <w:sz w:val="24"/>
          <w:szCs w:val="24"/>
        </w:rPr>
        <w:t>to the Circuit Court</w:t>
      </w:r>
      <w:r w:rsidR="0047507D">
        <w:rPr>
          <w:rFonts w:ascii="Century Schoolbook" w:hAnsi="Century Schoolbook"/>
          <w:sz w:val="24"/>
          <w:szCs w:val="24"/>
        </w:rPr>
        <w:t xml:space="preserve"> for </w:t>
      </w:r>
      <w:r w:rsidR="00983E02">
        <w:rPr>
          <w:rFonts w:ascii="Century Schoolbook" w:hAnsi="Century Schoolbook"/>
          <w:sz w:val="24"/>
          <w:szCs w:val="24"/>
        </w:rPr>
        <w:t>further action thereon</w:t>
      </w:r>
      <w:r w:rsidR="0047507D">
        <w:rPr>
          <w:rFonts w:ascii="Century Schoolbook" w:hAnsi="Century Schoolbook"/>
          <w:sz w:val="24"/>
          <w:szCs w:val="24"/>
        </w:rPr>
        <w:t>;</w:t>
      </w:r>
    </w:p>
    <w:p w14:paraId="3FF90F49" w14:textId="0D99E687" w:rsidR="005A4692" w:rsidRDefault="0047507D" w:rsidP="00EF7831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8D092C" w:rsidRPr="009E20CB">
        <w:rPr>
          <w:rFonts w:ascii="Century Schoolbook" w:hAnsi="Century Schoolbook"/>
          <w:b/>
          <w:sz w:val="24"/>
        </w:rPr>
        <w:t xml:space="preserve">NOW THEREFORE, BE IT HEREBY ORDAINED </w:t>
      </w:r>
      <w:r w:rsidR="008D092C">
        <w:rPr>
          <w:rFonts w:ascii="Century Schoolbook" w:hAnsi="Century Schoolbook"/>
          <w:sz w:val="24"/>
          <w:szCs w:val="24"/>
        </w:rPr>
        <w:t>by the Town Council of the Town of Washington, Virginia,</w:t>
      </w:r>
      <w:r w:rsidR="005A4692">
        <w:rPr>
          <w:rFonts w:ascii="Century Schoolbook" w:hAnsi="Century Schoolbook"/>
          <w:sz w:val="24"/>
          <w:szCs w:val="24"/>
        </w:rPr>
        <w:t xml:space="preserve"> as follows:</w:t>
      </w:r>
    </w:p>
    <w:p w14:paraId="3C42B90D" w14:textId="3EC71ABB" w:rsidR="005A4692" w:rsidRDefault="005A4692" w:rsidP="00983E02">
      <w:pPr>
        <w:pStyle w:val="ListParagraph"/>
        <w:numPr>
          <w:ilvl w:val="0"/>
          <w:numId w:val="1"/>
        </w:numPr>
        <w:contextualSpacing w:val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D092C" w:rsidRPr="005A4692">
        <w:rPr>
          <w:rFonts w:ascii="Century Schoolbook" w:hAnsi="Century Schoolbook"/>
          <w:sz w:val="24"/>
          <w:szCs w:val="24"/>
        </w:rPr>
        <w:t xml:space="preserve">Town Council </w:t>
      </w:r>
      <w:r w:rsidR="001D3B49" w:rsidRPr="005A4692">
        <w:rPr>
          <w:rFonts w:ascii="Century Schoolbook" w:hAnsi="Century Schoolbook"/>
          <w:sz w:val="24"/>
          <w:szCs w:val="24"/>
        </w:rPr>
        <w:t xml:space="preserve">hereby </w:t>
      </w:r>
      <w:r w:rsidR="008D092C" w:rsidRPr="005A4692">
        <w:rPr>
          <w:rFonts w:ascii="Century Schoolbook" w:hAnsi="Century Schoolbook"/>
          <w:sz w:val="24"/>
          <w:szCs w:val="24"/>
        </w:rPr>
        <w:t xml:space="preserve">consents to </w:t>
      </w:r>
      <w:r w:rsidR="00511E54">
        <w:rPr>
          <w:rFonts w:ascii="Century Schoolbook" w:hAnsi="Century Schoolbook"/>
          <w:sz w:val="24"/>
          <w:szCs w:val="24"/>
        </w:rPr>
        <w:t xml:space="preserve">the </w:t>
      </w:r>
      <w:r w:rsidR="00EA59F8" w:rsidRPr="005A4692">
        <w:rPr>
          <w:rFonts w:ascii="Century Schoolbook" w:hAnsi="Century Schoolbook"/>
          <w:sz w:val="24"/>
          <w:szCs w:val="24"/>
        </w:rPr>
        <w:t>adjustment of the Black Kettle property into the Town’s corporate limits</w:t>
      </w:r>
      <w:r>
        <w:rPr>
          <w:rFonts w:ascii="Century Schoolbook" w:hAnsi="Century Schoolbook"/>
          <w:sz w:val="24"/>
          <w:szCs w:val="24"/>
        </w:rPr>
        <w:t>.</w:t>
      </w:r>
    </w:p>
    <w:p w14:paraId="7498870B" w14:textId="2CCBDC8B" w:rsidR="00D15434" w:rsidRDefault="005A4692" w:rsidP="00D15434">
      <w:pPr>
        <w:pStyle w:val="ListParagraph"/>
        <w:numPr>
          <w:ilvl w:val="0"/>
          <w:numId w:val="1"/>
        </w:numPr>
        <w:contextualSpacing w:val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EA59F8" w:rsidRPr="005A4692">
        <w:rPr>
          <w:rFonts w:ascii="Century Schoolbook" w:hAnsi="Century Schoolbook"/>
          <w:sz w:val="24"/>
          <w:szCs w:val="24"/>
        </w:rPr>
        <w:t>Town Council</w:t>
      </w:r>
      <w:r w:rsidRPr="005A4692">
        <w:rPr>
          <w:rFonts w:ascii="Century Schoolbook" w:hAnsi="Century Schoolbook"/>
          <w:sz w:val="24"/>
          <w:szCs w:val="24"/>
        </w:rPr>
        <w:t xml:space="preserve"> </w:t>
      </w:r>
      <w:r w:rsidR="00511E54">
        <w:rPr>
          <w:rFonts w:ascii="Century Schoolbook" w:hAnsi="Century Schoolbook"/>
          <w:sz w:val="24"/>
          <w:szCs w:val="24"/>
        </w:rPr>
        <w:t xml:space="preserve">hereby </w:t>
      </w:r>
      <w:r w:rsidRPr="005A4692">
        <w:rPr>
          <w:rFonts w:ascii="Century Schoolbook" w:hAnsi="Century Schoolbook"/>
          <w:sz w:val="24"/>
          <w:szCs w:val="24"/>
        </w:rPr>
        <w:t xml:space="preserve">agrees to the terms and conditions </w:t>
      </w:r>
      <w:r w:rsidR="00D15434">
        <w:rPr>
          <w:rFonts w:ascii="Century Schoolbook" w:hAnsi="Century Schoolbook"/>
          <w:sz w:val="24"/>
          <w:szCs w:val="24"/>
        </w:rPr>
        <w:t xml:space="preserve">as set forth </w:t>
      </w:r>
      <w:r w:rsidRPr="005A4692">
        <w:rPr>
          <w:rFonts w:ascii="Century Schoolbook" w:hAnsi="Century Schoolbook"/>
          <w:sz w:val="24"/>
          <w:szCs w:val="24"/>
        </w:rPr>
        <w:t>in the VSA</w:t>
      </w:r>
      <w:r w:rsidR="00D15434">
        <w:rPr>
          <w:rFonts w:ascii="Century Schoolbook" w:hAnsi="Century Schoolbook"/>
          <w:sz w:val="24"/>
          <w:szCs w:val="24"/>
        </w:rPr>
        <w:t xml:space="preserve">, a copy of which is </w:t>
      </w:r>
      <w:r w:rsidR="00983E02">
        <w:rPr>
          <w:rFonts w:ascii="Century Schoolbook" w:hAnsi="Century Schoolbook"/>
          <w:sz w:val="24"/>
          <w:szCs w:val="24"/>
        </w:rPr>
        <w:t xml:space="preserve">separately </w:t>
      </w:r>
      <w:r w:rsidR="00D15434">
        <w:rPr>
          <w:rFonts w:ascii="Century Schoolbook" w:hAnsi="Century Schoolbook"/>
          <w:sz w:val="24"/>
          <w:szCs w:val="24"/>
        </w:rPr>
        <w:t>attached hereto and incorporated herein by reference</w:t>
      </w:r>
      <w:r w:rsidR="00EC6BEE">
        <w:rPr>
          <w:rFonts w:ascii="Century Schoolbook" w:hAnsi="Century Schoolbook"/>
          <w:sz w:val="24"/>
          <w:szCs w:val="24"/>
        </w:rPr>
        <w:t xml:space="preserve"> as </w:t>
      </w:r>
      <w:r w:rsidR="00EC6BEE" w:rsidRPr="00511E54">
        <w:rPr>
          <w:rFonts w:ascii="Century Schoolbook" w:hAnsi="Century Schoolbook"/>
          <w:b/>
          <w:bCs/>
          <w:sz w:val="24"/>
          <w:szCs w:val="24"/>
        </w:rPr>
        <w:t>Exhibit B</w:t>
      </w:r>
      <w:r w:rsidR="00511E54">
        <w:rPr>
          <w:rFonts w:ascii="Century Schoolbook" w:hAnsi="Century Schoolbook"/>
          <w:sz w:val="24"/>
          <w:szCs w:val="24"/>
        </w:rPr>
        <w:t>,</w:t>
      </w:r>
      <w:r w:rsidR="00EC6BEE">
        <w:rPr>
          <w:rFonts w:ascii="Century Schoolbook" w:hAnsi="Century Schoolbook"/>
          <w:sz w:val="24"/>
          <w:szCs w:val="24"/>
        </w:rPr>
        <w:t xml:space="preserve"> and authorizes the execution thereof by the Mayor</w:t>
      </w:r>
      <w:r w:rsidR="00983E02">
        <w:rPr>
          <w:rFonts w:ascii="Century Schoolbook" w:hAnsi="Century Schoolbook"/>
          <w:sz w:val="24"/>
          <w:szCs w:val="24"/>
        </w:rPr>
        <w:t xml:space="preserve"> or his designee</w:t>
      </w:r>
      <w:r w:rsidR="00EC6BEE">
        <w:rPr>
          <w:rFonts w:ascii="Century Schoolbook" w:hAnsi="Century Schoolbook"/>
          <w:sz w:val="24"/>
          <w:szCs w:val="24"/>
        </w:rPr>
        <w:t>.</w:t>
      </w:r>
    </w:p>
    <w:p w14:paraId="3791E461" w14:textId="75FC5730" w:rsidR="0047507D" w:rsidRDefault="00D15434" w:rsidP="009E20CB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EA59F8" w:rsidRPr="005A4692">
        <w:rPr>
          <w:rFonts w:ascii="Century Schoolbook" w:hAnsi="Century Schoolbook"/>
          <w:sz w:val="24"/>
          <w:szCs w:val="24"/>
        </w:rPr>
        <w:t>Town Council</w:t>
      </w:r>
      <w:r w:rsidR="00511E54">
        <w:rPr>
          <w:rFonts w:ascii="Century Schoolbook" w:hAnsi="Century Schoolbook"/>
          <w:sz w:val="24"/>
          <w:szCs w:val="24"/>
        </w:rPr>
        <w:t xml:space="preserve"> hereby</w:t>
      </w:r>
      <w:r w:rsidR="00EA59F8" w:rsidRPr="005A4692">
        <w:rPr>
          <w:rFonts w:ascii="Century Schoolbook" w:hAnsi="Century Schoolbook"/>
          <w:sz w:val="24"/>
          <w:szCs w:val="24"/>
        </w:rPr>
        <w:t xml:space="preserve"> directs the Town Attorney,</w:t>
      </w:r>
      <w:r w:rsidR="007914A7" w:rsidRPr="005A4692">
        <w:rPr>
          <w:rFonts w:ascii="Century Schoolbook" w:hAnsi="Century Schoolbook"/>
          <w:sz w:val="24"/>
          <w:szCs w:val="24"/>
        </w:rPr>
        <w:t xml:space="preserve"> together </w:t>
      </w:r>
      <w:r w:rsidR="00EA59F8" w:rsidRPr="005A4692">
        <w:rPr>
          <w:rFonts w:ascii="Century Schoolbook" w:hAnsi="Century Schoolbook"/>
          <w:sz w:val="24"/>
          <w:szCs w:val="24"/>
        </w:rPr>
        <w:t xml:space="preserve">with the </w:t>
      </w:r>
      <w:r w:rsidR="007914A7" w:rsidRPr="005A4692">
        <w:rPr>
          <w:rFonts w:ascii="Century Schoolbook" w:hAnsi="Century Schoolbook"/>
          <w:sz w:val="24"/>
          <w:szCs w:val="24"/>
        </w:rPr>
        <w:t xml:space="preserve">Rappahannock </w:t>
      </w:r>
      <w:r w:rsidR="00EA59F8" w:rsidRPr="005A4692">
        <w:rPr>
          <w:rFonts w:ascii="Century Schoolbook" w:hAnsi="Century Schoolbook"/>
          <w:sz w:val="24"/>
          <w:szCs w:val="24"/>
        </w:rPr>
        <w:t>County Attorney</w:t>
      </w:r>
      <w:r w:rsidR="007914A7" w:rsidRPr="005A4692">
        <w:rPr>
          <w:rFonts w:ascii="Century Schoolbook" w:hAnsi="Century Schoolbook"/>
          <w:sz w:val="24"/>
          <w:szCs w:val="24"/>
        </w:rPr>
        <w:t>,</w:t>
      </w:r>
      <w:r w:rsidR="00EA59F8" w:rsidRPr="005A4692">
        <w:rPr>
          <w:rFonts w:ascii="Century Schoolbook" w:hAnsi="Century Schoolbook"/>
          <w:sz w:val="24"/>
          <w:szCs w:val="24"/>
        </w:rPr>
        <w:t xml:space="preserve"> and </w:t>
      </w:r>
      <w:r w:rsidR="007914A7" w:rsidRPr="005A4692">
        <w:rPr>
          <w:rFonts w:ascii="Century Schoolbook" w:hAnsi="Century Schoolbook"/>
          <w:sz w:val="24"/>
          <w:szCs w:val="24"/>
        </w:rPr>
        <w:t>counsel for Black Kettle, LLC</w:t>
      </w:r>
      <w:r w:rsidR="003A6372" w:rsidRPr="005A4692">
        <w:rPr>
          <w:rFonts w:ascii="Century Schoolbook" w:hAnsi="Century Schoolbook"/>
          <w:sz w:val="24"/>
          <w:szCs w:val="24"/>
        </w:rPr>
        <w:t xml:space="preserve">, </w:t>
      </w:r>
      <w:r w:rsidR="003421E5">
        <w:rPr>
          <w:rFonts w:ascii="Century Schoolbook" w:hAnsi="Century Schoolbook"/>
          <w:sz w:val="24"/>
          <w:szCs w:val="24"/>
        </w:rPr>
        <w:t xml:space="preserve">to </w:t>
      </w:r>
      <w:r w:rsidR="003A6372" w:rsidRPr="005A4692">
        <w:rPr>
          <w:rFonts w:ascii="Century Schoolbook" w:hAnsi="Century Schoolbook"/>
          <w:sz w:val="24"/>
          <w:szCs w:val="24"/>
        </w:rPr>
        <w:t xml:space="preserve">forward the </w:t>
      </w:r>
      <w:r w:rsidR="003421E5">
        <w:rPr>
          <w:rFonts w:ascii="Century Schoolbook" w:hAnsi="Century Schoolbook"/>
          <w:sz w:val="24"/>
          <w:szCs w:val="24"/>
        </w:rPr>
        <w:t xml:space="preserve">VSA and any necessary exhibits thereto </w:t>
      </w:r>
      <w:r w:rsidR="003A6372" w:rsidRPr="005A4692">
        <w:rPr>
          <w:rFonts w:ascii="Century Schoolbook" w:hAnsi="Century Schoolbook"/>
          <w:sz w:val="24"/>
          <w:szCs w:val="24"/>
        </w:rPr>
        <w:t>to the Circuit Court</w:t>
      </w:r>
      <w:r w:rsidR="00EC6BEE">
        <w:rPr>
          <w:rFonts w:ascii="Century Schoolbook" w:hAnsi="Century Schoolbook"/>
          <w:sz w:val="24"/>
          <w:szCs w:val="24"/>
        </w:rPr>
        <w:t xml:space="preserve"> of </w:t>
      </w:r>
      <w:r w:rsidR="00EC6BEE">
        <w:rPr>
          <w:rFonts w:ascii="Century Schoolbook" w:hAnsi="Century Schoolbook"/>
          <w:sz w:val="24"/>
          <w:szCs w:val="24"/>
        </w:rPr>
        <w:lastRenderedPageBreak/>
        <w:t>Rappahannock County</w:t>
      </w:r>
      <w:r w:rsidR="003421E5">
        <w:rPr>
          <w:rFonts w:ascii="Century Schoolbook" w:hAnsi="Century Schoolbook"/>
          <w:sz w:val="24"/>
          <w:szCs w:val="24"/>
        </w:rPr>
        <w:t xml:space="preserve">, and </w:t>
      </w:r>
      <w:r w:rsidR="00EC6BEE">
        <w:rPr>
          <w:rFonts w:ascii="Century Schoolbook" w:hAnsi="Century Schoolbook"/>
          <w:sz w:val="24"/>
          <w:szCs w:val="24"/>
        </w:rPr>
        <w:t xml:space="preserve">by </w:t>
      </w:r>
      <w:r w:rsidR="003A6372" w:rsidRPr="005A4692">
        <w:rPr>
          <w:rFonts w:ascii="Century Schoolbook" w:hAnsi="Century Schoolbook"/>
          <w:sz w:val="24"/>
          <w:szCs w:val="24"/>
        </w:rPr>
        <w:t>a</w:t>
      </w:r>
      <w:r w:rsidR="005A4692" w:rsidRPr="005A4692">
        <w:rPr>
          <w:rFonts w:ascii="Century Schoolbook" w:hAnsi="Century Schoolbook"/>
          <w:sz w:val="24"/>
          <w:szCs w:val="24"/>
        </w:rPr>
        <w:t xml:space="preserve"> </w:t>
      </w:r>
      <w:r w:rsidR="003421E5">
        <w:rPr>
          <w:rFonts w:ascii="Century Schoolbook" w:hAnsi="Century Schoolbook"/>
          <w:sz w:val="24"/>
          <w:szCs w:val="24"/>
        </w:rPr>
        <w:t xml:space="preserve">proper </w:t>
      </w:r>
      <w:r w:rsidR="005A4692" w:rsidRPr="005A4692">
        <w:rPr>
          <w:rFonts w:ascii="Century Schoolbook" w:hAnsi="Century Schoolbook"/>
          <w:sz w:val="24"/>
          <w:szCs w:val="24"/>
        </w:rPr>
        <w:t>petition</w:t>
      </w:r>
      <w:r w:rsidR="00EC6BEE">
        <w:rPr>
          <w:rFonts w:ascii="Century Schoolbook" w:hAnsi="Century Schoolbook"/>
          <w:sz w:val="24"/>
          <w:szCs w:val="24"/>
        </w:rPr>
        <w:t xml:space="preserve"> to that </w:t>
      </w:r>
      <w:r w:rsidR="003A6372" w:rsidRPr="005A4692">
        <w:rPr>
          <w:rFonts w:ascii="Century Schoolbook" w:hAnsi="Century Schoolbook"/>
          <w:sz w:val="24"/>
          <w:szCs w:val="24"/>
        </w:rPr>
        <w:t>Court</w:t>
      </w:r>
      <w:r w:rsidR="007914A7" w:rsidRPr="005A4692">
        <w:rPr>
          <w:rFonts w:ascii="Century Schoolbook" w:hAnsi="Century Schoolbook"/>
          <w:sz w:val="24"/>
          <w:szCs w:val="24"/>
        </w:rPr>
        <w:t xml:space="preserve"> </w:t>
      </w:r>
      <w:r w:rsidR="00983E02">
        <w:rPr>
          <w:rFonts w:ascii="Century Schoolbook" w:hAnsi="Century Schoolbook"/>
          <w:sz w:val="24"/>
          <w:szCs w:val="24"/>
        </w:rPr>
        <w:t xml:space="preserve">request </w:t>
      </w:r>
      <w:r w:rsidR="003421E5">
        <w:rPr>
          <w:rFonts w:ascii="Century Schoolbook" w:hAnsi="Century Schoolbook"/>
          <w:sz w:val="24"/>
          <w:szCs w:val="24"/>
        </w:rPr>
        <w:t xml:space="preserve">it to have </w:t>
      </w:r>
      <w:r w:rsidR="007914A7" w:rsidRPr="005A4692">
        <w:rPr>
          <w:rFonts w:ascii="Century Schoolbook" w:hAnsi="Century Schoolbook"/>
          <w:sz w:val="24"/>
          <w:szCs w:val="24"/>
        </w:rPr>
        <w:t xml:space="preserve">the Supreme Court </w:t>
      </w:r>
      <w:r w:rsidR="005A4692" w:rsidRPr="005A4692">
        <w:rPr>
          <w:rFonts w:ascii="Century Schoolbook" w:hAnsi="Century Schoolbook"/>
          <w:sz w:val="24"/>
          <w:szCs w:val="24"/>
        </w:rPr>
        <w:t xml:space="preserve">of Virginia </w:t>
      </w:r>
      <w:r w:rsidR="007914A7" w:rsidRPr="005A4692">
        <w:rPr>
          <w:rFonts w:ascii="Century Schoolbook" w:hAnsi="Century Schoolbook"/>
          <w:sz w:val="24"/>
          <w:szCs w:val="24"/>
        </w:rPr>
        <w:t>appoint a Special Court pursuant to the provisions of</w:t>
      </w:r>
      <w:r w:rsidR="005A4692" w:rsidRPr="005A4692">
        <w:rPr>
          <w:rFonts w:ascii="Century Schoolbook" w:hAnsi="Century Schoolbook"/>
          <w:sz w:val="24"/>
          <w:szCs w:val="24"/>
        </w:rPr>
        <w:t xml:space="preserve"> </w:t>
      </w:r>
      <w:r w:rsidR="00EC6BEE">
        <w:rPr>
          <w:rFonts w:ascii="Century Schoolbook" w:hAnsi="Century Schoolbook"/>
          <w:sz w:val="24"/>
          <w:szCs w:val="24"/>
        </w:rPr>
        <w:t xml:space="preserve">Va. </w:t>
      </w:r>
      <w:r w:rsidR="005A4692" w:rsidRPr="005A4692">
        <w:rPr>
          <w:rFonts w:ascii="Century Schoolbook" w:hAnsi="Century Schoolbook"/>
          <w:sz w:val="24"/>
          <w:szCs w:val="24"/>
        </w:rPr>
        <w:t xml:space="preserve">Code </w:t>
      </w:r>
      <w:r w:rsidR="00EC6BEE">
        <w:rPr>
          <w:rFonts w:ascii="Century Schoolbook" w:hAnsi="Century Schoolbook"/>
          <w:sz w:val="24"/>
          <w:szCs w:val="24"/>
        </w:rPr>
        <w:t xml:space="preserve">Ann. </w:t>
      </w:r>
      <w:r w:rsidR="005A4692" w:rsidRPr="005A4692">
        <w:rPr>
          <w:rFonts w:ascii="Century Schoolbook" w:hAnsi="Century Schoolbook"/>
          <w:sz w:val="24"/>
          <w:szCs w:val="24"/>
        </w:rPr>
        <w:t>§ 15.2-3400(5)</w:t>
      </w:r>
      <w:r w:rsidR="00EC6BEE">
        <w:rPr>
          <w:rFonts w:ascii="Century Schoolbook" w:hAnsi="Century Schoolbook"/>
          <w:sz w:val="24"/>
          <w:szCs w:val="24"/>
        </w:rPr>
        <w:t>,</w:t>
      </w:r>
      <w:r w:rsidR="005A4692" w:rsidRPr="005A4692">
        <w:rPr>
          <w:rFonts w:ascii="Century Schoolbook" w:hAnsi="Century Schoolbook"/>
          <w:sz w:val="24"/>
          <w:szCs w:val="24"/>
        </w:rPr>
        <w:t xml:space="preserve"> to hear and decide this matter in accordance with law</w:t>
      </w:r>
      <w:r w:rsidR="003A6372" w:rsidRPr="005A4692">
        <w:rPr>
          <w:rFonts w:ascii="Century Schoolbook" w:hAnsi="Century Schoolbook"/>
          <w:sz w:val="24"/>
          <w:szCs w:val="24"/>
        </w:rPr>
        <w:t>.</w:t>
      </w:r>
    </w:p>
    <w:p w14:paraId="601F5DBA" w14:textId="77777777" w:rsidR="00EC6BEE" w:rsidRDefault="00EC6BEE" w:rsidP="009E20CB">
      <w:pPr>
        <w:pStyle w:val="ListParagraph"/>
        <w:jc w:val="both"/>
        <w:rPr>
          <w:rFonts w:ascii="Century Schoolbook" w:hAnsi="Century Schoolbook"/>
          <w:sz w:val="24"/>
          <w:szCs w:val="24"/>
        </w:rPr>
      </w:pPr>
    </w:p>
    <w:p w14:paraId="416C53D4" w14:textId="13A4124F" w:rsidR="00EC6BEE" w:rsidRPr="00F76BF8" w:rsidRDefault="005B70BA" w:rsidP="005A4692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Mayor shall take such other and further steps as may be needed to effectuate the purposes of this Ordinance</w:t>
      </w:r>
      <w:r w:rsidR="003421E5">
        <w:rPr>
          <w:rFonts w:ascii="Century Schoolbook" w:hAnsi="Century Schoolbook"/>
          <w:sz w:val="24"/>
          <w:szCs w:val="24"/>
        </w:rPr>
        <w:t xml:space="preserve"> and the inc</w:t>
      </w:r>
      <w:r w:rsidR="00983E02">
        <w:rPr>
          <w:rFonts w:ascii="Century Schoolbook" w:hAnsi="Century Schoolbook"/>
          <w:sz w:val="24"/>
          <w:szCs w:val="24"/>
        </w:rPr>
        <w:t>or</w:t>
      </w:r>
      <w:r w:rsidR="003421E5">
        <w:rPr>
          <w:rFonts w:ascii="Century Schoolbook" w:hAnsi="Century Schoolbook"/>
          <w:sz w:val="24"/>
          <w:szCs w:val="24"/>
        </w:rPr>
        <w:t>poration of</w:t>
      </w:r>
      <w:r w:rsidR="00983E02">
        <w:rPr>
          <w:rFonts w:ascii="Century Schoolbook" w:hAnsi="Century Schoolbook"/>
          <w:sz w:val="24"/>
          <w:szCs w:val="24"/>
        </w:rPr>
        <w:t xml:space="preserve"> the Adjusted Land into the Town’s boundaries</w:t>
      </w:r>
      <w:r w:rsidR="003421E5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.</w:t>
      </w:r>
    </w:p>
    <w:p w14:paraId="0470CC89" w14:textId="5F09A73B" w:rsidR="003B16A6" w:rsidRPr="00F76BF8" w:rsidRDefault="005B70BA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>Adopted by the Town Council of the Town of Washington, Virginia this______ of_______________, 2024</w:t>
      </w:r>
    </w:p>
    <w:p w14:paraId="1061615F" w14:textId="02E13250" w:rsidR="00F76BF8" w:rsidRPr="00F76BF8" w:rsidRDefault="00F76BF8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</w:p>
    <w:p w14:paraId="2A6A19F1" w14:textId="77777777" w:rsidR="00F76BF8" w:rsidRPr="00F76BF8" w:rsidRDefault="00F76BF8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</w:p>
    <w:p w14:paraId="5C1C9D4C" w14:textId="261EFE49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>MOTION:</w:t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  <w:t>DATE:</w:t>
      </w:r>
    </w:p>
    <w:p w14:paraId="0E0DFC6E" w14:textId="4EEC72B7" w:rsidR="003B16A6" w:rsidRPr="00F76BF8" w:rsidRDefault="008A587F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</w:r>
      <w:r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ab/>
        <w:t xml:space="preserve">    Town Council Meeting</w:t>
      </w:r>
    </w:p>
    <w:p w14:paraId="38C4E5A8" w14:textId="50225750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>SECOND:</w:t>
      </w:r>
    </w:p>
    <w:p w14:paraId="507C780C" w14:textId="521631FC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</w:p>
    <w:p w14:paraId="38887148" w14:textId="656E9DBD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</w:p>
    <w:p w14:paraId="5FA6398B" w14:textId="48501782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b/>
          <w:bCs/>
          <w:color w:val="545454"/>
          <w:sz w:val="24"/>
          <w:szCs w:val="24"/>
        </w:rPr>
      </w:pPr>
      <w:r w:rsidRPr="00F76BF8">
        <w:rPr>
          <w:rFonts w:ascii="Century Schoolbook" w:hAnsi="Century Schoolbook" w:cs="Times New Roman"/>
          <w:color w:val="545454"/>
          <w:sz w:val="24"/>
          <w:szCs w:val="24"/>
          <w:u w:val="single"/>
        </w:rPr>
        <w:t>Votes</w:t>
      </w:r>
      <w:r w:rsidRPr="00F76BF8">
        <w:rPr>
          <w:rFonts w:ascii="Century Schoolbook" w:hAnsi="Century Schoolbook" w:cs="Times New Roman"/>
          <w:b/>
          <w:bCs/>
          <w:color w:val="545454"/>
          <w:sz w:val="24"/>
          <w:szCs w:val="24"/>
        </w:rPr>
        <w:t>:</w:t>
      </w:r>
    </w:p>
    <w:p w14:paraId="25CCC83D" w14:textId="43A2BEAD" w:rsidR="003B16A6" w:rsidRPr="00F76BF8" w:rsidRDefault="003B16A6" w:rsidP="005B70BA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579D4A1" w14:textId="1224F926" w:rsidR="003B16A6" w:rsidRPr="00F76BF8" w:rsidRDefault="003B16A6" w:rsidP="003B16A6">
      <w:pPr>
        <w:pStyle w:val="Heading1"/>
        <w:rPr>
          <w:b w:val="0"/>
          <w:bCs w:val="0"/>
        </w:rPr>
      </w:pPr>
      <w:r w:rsidRPr="00F76BF8">
        <w:rPr>
          <w:b w:val="0"/>
          <w:bCs w:val="0"/>
        </w:rPr>
        <w:t>Ayes:</w:t>
      </w:r>
    </w:p>
    <w:p w14:paraId="2F76E393" w14:textId="77777777" w:rsidR="003B16A6" w:rsidRPr="00F76BF8" w:rsidRDefault="003B16A6" w:rsidP="003B16A6">
      <w:pPr>
        <w:rPr>
          <w:rFonts w:ascii="Century Schoolbook" w:hAnsi="Century Schoolbook"/>
          <w:sz w:val="24"/>
          <w:szCs w:val="24"/>
        </w:rPr>
      </w:pPr>
    </w:p>
    <w:p w14:paraId="3D77A93B" w14:textId="072061DA" w:rsidR="005B70BA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  <w:r w:rsidRPr="00F76BF8">
        <w:rPr>
          <w:rFonts w:ascii="Century Schoolbook" w:hAnsi="Century Schoolbook"/>
          <w:sz w:val="24"/>
          <w:szCs w:val="24"/>
        </w:rPr>
        <w:t>Nays:</w:t>
      </w:r>
    </w:p>
    <w:p w14:paraId="0056983B" w14:textId="02A40C60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6A7B5E45" w14:textId="5F97B200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  <w:r w:rsidRPr="00F76BF8">
        <w:rPr>
          <w:rFonts w:ascii="Century Schoolbook" w:hAnsi="Century Schoolbook"/>
          <w:sz w:val="24"/>
          <w:szCs w:val="24"/>
        </w:rPr>
        <w:t xml:space="preserve">Absent from Vote: </w:t>
      </w:r>
    </w:p>
    <w:p w14:paraId="2FB0B460" w14:textId="4500BB0E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  <w:r w:rsidRPr="00F76BF8">
        <w:rPr>
          <w:rFonts w:ascii="Century Schoolbook" w:hAnsi="Century Schoolbook"/>
          <w:sz w:val="24"/>
          <w:szCs w:val="24"/>
        </w:rPr>
        <w:t>Absent from Meeting:</w:t>
      </w:r>
    </w:p>
    <w:p w14:paraId="4814D111" w14:textId="61A54FDE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1DF5D78F" w14:textId="59C11762" w:rsidR="003B16A6" w:rsidRPr="008A587F" w:rsidRDefault="003B16A6" w:rsidP="008A587F">
      <w:pPr>
        <w:pStyle w:val="Heading2"/>
      </w:pPr>
      <w:r w:rsidRPr="008A587F">
        <w:t>BY ORDER OF THE TOWN COUNCIL</w:t>
      </w:r>
    </w:p>
    <w:p w14:paraId="5FAAFF1D" w14:textId="3E09E6AF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1CE397AD" w14:textId="623E81FE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130DC551" w14:textId="41FE5F14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  <w:u w:val="single"/>
        </w:rPr>
      </w:pPr>
      <w:r w:rsidRPr="00F76BF8">
        <w:rPr>
          <w:rFonts w:ascii="Century Schoolbook" w:hAnsi="Century Schoolbook"/>
          <w:sz w:val="24"/>
          <w:szCs w:val="24"/>
          <w:u w:val="single"/>
        </w:rPr>
        <w:tab/>
      </w:r>
      <w:r w:rsidRPr="00F76BF8">
        <w:rPr>
          <w:rFonts w:ascii="Century Schoolbook" w:hAnsi="Century Schoolbook"/>
          <w:sz w:val="24"/>
          <w:szCs w:val="24"/>
          <w:u w:val="single"/>
        </w:rPr>
        <w:tab/>
      </w:r>
      <w:r w:rsidRPr="00F76BF8">
        <w:rPr>
          <w:rFonts w:ascii="Century Schoolbook" w:hAnsi="Century Schoolbook"/>
          <w:sz w:val="24"/>
          <w:szCs w:val="24"/>
          <w:u w:val="single"/>
        </w:rPr>
        <w:tab/>
      </w:r>
      <w:r w:rsidRPr="00F76BF8">
        <w:rPr>
          <w:rFonts w:ascii="Century Schoolbook" w:hAnsi="Century Schoolbook"/>
          <w:sz w:val="24"/>
          <w:szCs w:val="24"/>
          <w:u w:val="single"/>
        </w:rPr>
        <w:tab/>
      </w:r>
      <w:r w:rsidRPr="00F76BF8">
        <w:rPr>
          <w:rFonts w:ascii="Century Schoolbook" w:hAnsi="Century Schoolbook"/>
          <w:sz w:val="24"/>
          <w:szCs w:val="24"/>
          <w:u w:val="single"/>
        </w:rPr>
        <w:tab/>
      </w:r>
    </w:p>
    <w:p w14:paraId="26759A6E" w14:textId="7E124AAB" w:rsidR="003B16A6" w:rsidRPr="009E20CB" w:rsidRDefault="003B16A6" w:rsidP="009E20CB">
      <w:pPr>
        <w:spacing w:after="0"/>
        <w:rPr>
          <w:rFonts w:ascii="Century Schoolbook" w:hAnsi="Century Schoolbook"/>
          <w:sz w:val="24"/>
        </w:rPr>
      </w:pPr>
      <w:r w:rsidRPr="00F76BF8">
        <w:rPr>
          <w:rFonts w:ascii="Century Schoolbook" w:hAnsi="Century Schoolbook"/>
          <w:sz w:val="24"/>
          <w:szCs w:val="24"/>
        </w:rPr>
        <w:t>Joseph</w:t>
      </w:r>
      <w:r w:rsidRPr="009E20CB">
        <w:rPr>
          <w:rFonts w:ascii="Century Schoolbook" w:hAnsi="Century Schoolbook"/>
          <w:sz w:val="24"/>
        </w:rPr>
        <w:t xml:space="preserve"> Whited, Mayor</w:t>
      </w:r>
    </w:p>
    <w:p w14:paraId="1EC79103" w14:textId="6912E28D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148A197C" w14:textId="520D517B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  <w:t>Attested:</w:t>
      </w:r>
    </w:p>
    <w:p w14:paraId="63FBC063" w14:textId="4C107499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</w:rPr>
      </w:pPr>
    </w:p>
    <w:p w14:paraId="2E55FB3B" w14:textId="56924F24" w:rsidR="003B16A6" w:rsidRPr="00F76BF8" w:rsidRDefault="003B16A6" w:rsidP="00F43BAA">
      <w:pPr>
        <w:spacing w:after="0"/>
        <w:rPr>
          <w:rFonts w:ascii="Century Schoolbook" w:hAnsi="Century Schoolbook"/>
          <w:sz w:val="24"/>
          <w:szCs w:val="24"/>
          <w:u w:val="single"/>
        </w:rPr>
      </w:pP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="00511E54" w:rsidRPr="00F76BF8">
        <w:rPr>
          <w:rFonts w:ascii="Century Schoolbook" w:hAnsi="Century Schoolbook"/>
          <w:sz w:val="24"/>
          <w:szCs w:val="24"/>
          <w:u w:val="single"/>
        </w:rPr>
        <w:tab/>
      </w:r>
      <w:r w:rsidR="00511E54" w:rsidRPr="00F76BF8">
        <w:rPr>
          <w:rFonts w:ascii="Century Schoolbook" w:hAnsi="Century Schoolbook"/>
          <w:sz w:val="24"/>
          <w:szCs w:val="24"/>
          <w:u w:val="single"/>
        </w:rPr>
        <w:tab/>
      </w:r>
      <w:r w:rsidR="00511E54" w:rsidRPr="00F76BF8">
        <w:rPr>
          <w:rFonts w:ascii="Century Schoolbook" w:hAnsi="Century Schoolbook"/>
          <w:sz w:val="24"/>
          <w:szCs w:val="24"/>
          <w:u w:val="single"/>
        </w:rPr>
        <w:tab/>
      </w:r>
      <w:r w:rsidR="00511E54" w:rsidRPr="00F76BF8">
        <w:rPr>
          <w:rFonts w:ascii="Century Schoolbook" w:hAnsi="Century Schoolbook"/>
          <w:sz w:val="24"/>
          <w:szCs w:val="24"/>
          <w:u w:val="single"/>
        </w:rPr>
        <w:tab/>
      </w:r>
      <w:r w:rsidR="00511E54" w:rsidRPr="00F76BF8">
        <w:rPr>
          <w:rFonts w:ascii="Century Schoolbook" w:hAnsi="Century Schoolbook"/>
          <w:sz w:val="24"/>
          <w:szCs w:val="24"/>
          <w:u w:val="single"/>
        </w:rPr>
        <w:tab/>
      </w:r>
    </w:p>
    <w:p w14:paraId="4B896DFF" w14:textId="4C397B78" w:rsidR="00511E54" w:rsidRPr="009E20CB" w:rsidRDefault="00511E54" w:rsidP="00F43BAA">
      <w:pPr>
        <w:spacing w:after="0"/>
        <w:rPr>
          <w:rFonts w:ascii="Century Schoolbook" w:hAnsi="Century Schoolbook"/>
          <w:sz w:val="24"/>
        </w:rPr>
      </w:pP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9E20CB">
        <w:rPr>
          <w:rFonts w:ascii="Century Schoolbook" w:hAnsi="Century Schoolbook"/>
          <w:sz w:val="24"/>
        </w:rPr>
        <w:t>Barbara Batson</w:t>
      </w:r>
    </w:p>
    <w:p w14:paraId="0EC57204" w14:textId="77C7F021" w:rsidR="00511E54" w:rsidRPr="009E20CB" w:rsidRDefault="00511E54" w:rsidP="00F43BAA">
      <w:pPr>
        <w:spacing w:after="0"/>
        <w:rPr>
          <w:rFonts w:ascii="Century Schoolbook" w:hAnsi="Century Schoolbook"/>
          <w:sz w:val="24"/>
        </w:rPr>
      </w:pP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Pr="00F76BF8">
        <w:rPr>
          <w:rFonts w:ascii="Century Schoolbook" w:hAnsi="Century Schoolbook"/>
          <w:sz w:val="24"/>
          <w:szCs w:val="24"/>
        </w:rPr>
        <w:tab/>
      </w:r>
      <w:r w:rsidR="00F76BF8" w:rsidRPr="009E20CB">
        <w:rPr>
          <w:rFonts w:ascii="Century Schoolbook" w:hAnsi="Century Schoolbook"/>
          <w:sz w:val="24"/>
        </w:rPr>
        <w:t>Town</w:t>
      </w:r>
      <w:r w:rsidRPr="009E20CB">
        <w:rPr>
          <w:rFonts w:ascii="Century Schoolbook" w:hAnsi="Century Schoolbook"/>
          <w:sz w:val="24"/>
        </w:rPr>
        <w:t xml:space="preserve"> Administrator/Clerk</w:t>
      </w:r>
    </w:p>
    <w:p w14:paraId="7909D229" w14:textId="71FE217A" w:rsidR="003B16A6" w:rsidRPr="009E20CB" w:rsidRDefault="003B16A6" w:rsidP="00F43BAA">
      <w:pPr>
        <w:spacing w:after="0"/>
        <w:rPr>
          <w:rFonts w:ascii="Century Schoolbook" w:hAnsi="Century Schoolbook"/>
          <w:sz w:val="24"/>
        </w:rPr>
      </w:pPr>
    </w:p>
    <w:sectPr w:rsidR="003B16A6" w:rsidRPr="009E20CB" w:rsidSect="009E2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ABD3" w14:textId="77777777" w:rsidR="002E397B" w:rsidRDefault="002E397B" w:rsidP="00D6623F">
      <w:pPr>
        <w:spacing w:after="0" w:line="240" w:lineRule="auto"/>
      </w:pPr>
      <w:r>
        <w:separator/>
      </w:r>
    </w:p>
  </w:endnote>
  <w:endnote w:type="continuationSeparator" w:id="0">
    <w:p w14:paraId="38F85EAF" w14:textId="77777777" w:rsidR="002E397B" w:rsidRDefault="002E397B" w:rsidP="00D6623F">
      <w:pPr>
        <w:spacing w:after="0" w:line="240" w:lineRule="auto"/>
      </w:pPr>
      <w:r>
        <w:continuationSeparator/>
      </w:r>
    </w:p>
  </w:endnote>
  <w:endnote w:type="continuationNotice" w:id="1">
    <w:p w14:paraId="7FDBC56D" w14:textId="77777777" w:rsidR="002E397B" w:rsidRDefault="002E3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7539" w14:textId="77777777" w:rsidR="009F16D8" w:rsidRDefault="009F1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9504" w14:textId="77777777" w:rsidR="00F76BF8" w:rsidRPr="008A587F" w:rsidRDefault="00F76BF8">
    <w:pPr>
      <w:tabs>
        <w:tab w:val="center" w:pos="4550"/>
        <w:tab w:val="left" w:pos="5818"/>
      </w:tabs>
      <w:ind w:right="260"/>
      <w:jc w:val="right"/>
      <w:rPr>
        <w:rFonts w:ascii="Century Schoolbook" w:hAnsi="Century Schoolbook"/>
        <w:color w:val="222A35" w:themeColor="text2" w:themeShade="80"/>
        <w:sz w:val="24"/>
        <w:szCs w:val="24"/>
      </w:rPr>
    </w:pPr>
    <w:r w:rsidRPr="008A587F">
      <w:rPr>
        <w:rFonts w:ascii="Century Schoolbook" w:hAnsi="Century Schoolbook"/>
        <w:color w:val="8496B0" w:themeColor="text2" w:themeTint="99"/>
        <w:spacing w:val="60"/>
        <w:sz w:val="24"/>
        <w:szCs w:val="24"/>
      </w:rPr>
      <w:t>Page</w:t>
    </w:r>
    <w:r w:rsidRPr="008A587F">
      <w:rPr>
        <w:rFonts w:ascii="Century Schoolbook" w:hAnsi="Century Schoolbook"/>
        <w:color w:val="8496B0" w:themeColor="text2" w:themeTint="99"/>
        <w:sz w:val="24"/>
        <w:szCs w:val="24"/>
      </w:rPr>
      <w:t xml:space="preserve"> </w: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begin"/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instrText xml:space="preserve"> PAGE   \* MERGEFORMAT </w:instrTex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separate"/>
    </w:r>
    <w:r w:rsidRPr="008A587F">
      <w:rPr>
        <w:rFonts w:ascii="Century Schoolbook" w:hAnsi="Century Schoolbook"/>
        <w:noProof/>
        <w:color w:val="323E4F" w:themeColor="text2" w:themeShade="BF"/>
        <w:sz w:val="24"/>
        <w:szCs w:val="24"/>
      </w:rPr>
      <w:t>1</w: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end"/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t xml:space="preserve"> | </w: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begin"/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instrText xml:space="preserve"> NUMPAGES  \* Arabic  \* MERGEFORMAT </w:instrTex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separate"/>
    </w:r>
    <w:r w:rsidRPr="008A587F">
      <w:rPr>
        <w:rFonts w:ascii="Century Schoolbook" w:hAnsi="Century Schoolbook"/>
        <w:noProof/>
        <w:color w:val="323E4F" w:themeColor="text2" w:themeShade="BF"/>
        <w:sz w:val="24"/>
        <w:szCs w:val="24"/>
      </w:rPr>
      <w:t>1</w:t>
    </w:r>
    <w:r w:rsidRPr="008A587F">
      <w:rPr>
        <w:rFonts w:ascii="Century Schoolbook" w:hAnsi="Century Schoolbook"/>
        <w:color w:val="323E4F" w:themeColor="text2" w:themeShade="BF"/>
        <w:sz w:val="24"/>
        <w:szCs w:val="24"/>
      </w:rPr>
      <w:fldChar w:fldCharType="end"/>
    </w:r>
  </w:p>
  <w:p w14:paraId="0A722ED6" w14:textId="51C08772" w:rsidR="00D6623F" w:rsidRPr="00D6623F" w:rsidRDefault="00D66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03DF" w14:textId="77777777" w:rsidR="009F16D8" w:rsidRDefault="009F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D407" w14:textId="77777777" w:rsidR="002E397B" w:rsidRDefault="002E397B" w:rsidP="00D6623F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BA1BB4F" w14:textId="77777777" w:rsidR="002E397B" w:rsidRDefault="002E397B" w:rsidP="00D6623F">
      <w:pPr>
        <w:spacing w:after="0" w:line="240" w:lineRule="auto"/>
      </w:pPr>
      <w:r>
        <w:continuationSeparator/>
      </w:r>
    </w:p>
  </w:footnote>
  <w:footnote w:type="continuationNotice" w:id="1">
    <w:p w14:paraId="7FD62E2A" w14:textId="77777777" w:rsidR="002E397B" w:rsidRDefault="002E39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07850" w14:textId="77777777" w:rsidR="009F16D8" w:rsidRDefault="009F1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D944" w14:textId="77777777" w:rsidR="009F16D8" w:rsidRDefault="009F1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09F3" w14:textId="77777777" w:rsidR="009F16D8" w:rsidRDefault="009F1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343AB"/>
    <w:multiLevelType w:val="hybridMultilevel"/>
    <w:tmpl w:val="2364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4AEB7A7-7444-40BB-B0BE-AC046DCC107E}"/>
    <w:docVar w:name="dgnword-eventsink" w:val="852642144"/>
  </w:docVars>
  <w:rsids>
    <w:rsidRoot w:val="00B71DC9"/>
    <w:rsid w:val="000D4181"/>
    <w:rsid w:val="001D3B49"/>
    <w:rsid w:val="002226B2"/>
    <w:rsid w:val="0027477A"/>
    <w:rsid w:val="002A43BC"/>
    <w:rsid w:val="002E397B"/>
    <w:rsid w:val="002E680C"/>
    <w:rsid w:val="003421E5"/>
    <w:rsid w:val="003A6372"/>
    <w:rsid w:val="003B16A6"/>
    <w:rsid w:val="004160C5"/>
    <w:rsid w:val="00462336"/>
    <w:rsid w:val="0047507D"/>
    <w:rsid w:val="00511E54"/>
    <w:rsid w:val="00594579"/>
    <w:rsid w:val="005A4692"/>
    <w:rsid w:val="005B3F14"/>
    <w:rsid w:val="005B70BA"/>
    <w:rsid w:val="0062057D"/>
    <w:rsid w:val="00640AFA"/>
    <w:rsid w:val="006F6EC6"/>
    <w:rsid w:val="00712C2F"/>
    <w:rsid w:val="0072516F"/>
    <w:rsid w:val="007914A7"/>
    <w:rsid w:val="008A587F"/>
    <w:rsid w:val="008D092C"/>
    <w:rsid w:val="008F04EB"/>
    <w:rsid w:val="00983E02"/>
    <w:rsid w:val="009A3C7B"/>
    <w:rsid w:val="009B2344"/>
    <w:rsid w:val="009E20CB"/>
    <w:rsid w:val="009F16D8"/>
    <w:rsid w:val="00A85977"/>
    <w:rsid w:val="00AC4F0E"/>
    <w:rsid w:val="00B31E3F"/>
    <w:rsid w:val="00B40F3D"/>
    <w:rsid w:val="00B71DC9"/>
    <w:rsid w:val="00CD6452"/>
    <w:rsid w:val="00D15434"/>
    <w:rsid w:val="00D6623F"/>
    <w:rsid w:val="00D94CFA"/>
    <w:rsid w:val="00EA59F8"/>
    <w:rsid w:val="00EC6BEE"/>
    <w:rsid w:val="00ED72FF"/>
    <w:rsid w:val="00EF7831"/>
    <w:rsid w:val="00F43BAA"/>
    <w:rsid w:val="00F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401C"/>
  <w15:chartTrackingRefBased/>
  <w15:docId w15:val="{5439E928-901F-47C8-956F-6FAD98B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6A6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Century Schoolbook" w:hAnsi="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87F"/>
    <w:pPr>
      <w:keepNext/>
      <w:spacing w:after="0"/>
      <w:outlineLvl w:val="1"/>
    </w:pPr>
    <w:rPr>
      <w:rFonts w:ascii="Century Schoolbook" w:hAnsi="Century Schoolboo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23F"/>
  </w:style>
  <w:style w:type="paragraph" w:styleId="Footer">
    <w:name w:val="footer"/>
    <w:basedOn w:val="Normal"/>
    <w:link w:val="FooterChar"/>
    <w:uiPriority w:val="99"/>
    <w:unhideWhenUsed/>
    <w:rsid w:val="00D6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23F"/>
  </w:style>
  <w:style w:type="table" w:styleId="TableGrid">
    <w:name w:val="Table Grid"/>
    <w:basedOn w:val="TableNormal"/>
    <w:uiPriority w:val="39"/>
    <w:rsid w:val="0072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A3C7B"/>
    <w:pPr>
      <w:jc w:val="center"/>
    </w:pPr>
    <w:rPr>
      <w:rFonts w:ascii="Century Schoolbook" w:hAnsi="Century Schoolboo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3C7B"/>
    <w:rPr>
      <w:rFonts w:ascii="Century Schoolbook" w:hAnsi="Century Schoolbook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A46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16A6"/>
    <w:rPr>
      <w:rFonts w:ascii="Century Schoolbook" w:hAnsi="Century Schoolbook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11E54"/>
    <w:pPr>
      <w:jc w:val="both"/>
    </w:pPr>
    <w:rPr>
      <w:rFonts w:ascii="Century Schoolbook" w:hAnsi="Century School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11E54"/>
    <w:rPr>
      <w:rFonts w:ascii="Century Schoolbook" w:hAnsi="Century Schoolbook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587F"/>
    <w:rPr>
      <w:rFonts w:ascii="Century Schoolbook" w:hAnsi="Century Schoolbook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0F40-FDB5-4875-B098-2034726D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Ordinance Approving Agreement JHF Edits (P1454619-2).DOCX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Ordinance Approving Agreement JHF Edits (P1454619-4).DOCX</dc:title>
  <dc:subject>wdNOSTAMP</dc:subject>
  <dc:creator>Minarik, Shannon</dc:creator>
  <cp:keywords/>
  <dc:description/>
  <cp:lastModifiedBy>Judy Desarno</cp:lastModifiedBy>
  <cp:revision>2</cp:revision>
  <cp:lastPrinted>2024-08-08T17:12:00Z</cp:lastPrinted>
  <dcterms:created xsi:type="dcterms:W3CDTF">2024-08-15T14:43:00Z</dcterms:created>
  <dcterms:modified xsi:type="dcterms:W3CDTF">2024-08-15T14:43:00Z</dcterms:modified>
</cp:coreProperties>
</file>